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507" w:rsidRPr="00801945" w:rsidRDefault="00801945" w:rsidP="006273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1945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801945" w:rsidRDefault="00801945" w:rsidP="006273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7"/>
        <w:gridCol w:w="13237"/>
      </w:tblGrid>
      <w:tr w:rsidR="00801945" w:rsidTr="00270D62">
        <w:tc>
          <w:tcPr>
            <w:tcW w:w="0" w:type="auto"/>
            <w:vAlign w:val="center"/>
          </w:tcPr>
          <w:p w:rsidR="00801945" w:rsidRDefault="00801945" w:rsidP="0027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0" w:type="auto"/>
          </w:tcPr>
          <w:p w:rsidR="00801945" w:rsidRDefault="00A45576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801945" w:rsidTr="00270D62">
        <w:tc>
          <w:tcPr>
            <w:tcW w:w="0" w:type="auto"/>
            <w:vAlign w:val="center"/>
          </w:tcPr>
          <w:p w:rsidR="00801945" w:rsidRDefault="00801945" w:rsidP="0027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</w:tcPr>
          <w:p w:rsidR="00801945" w:rsidRDefault="00A45576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«А»</w:t>
            </w:r>
          </w:p>
        </w:tc>
      </w:tr>
      <w:tr w:rsidR="00801945" w:rsidTr="00801945">
        <w:trPr>
          <w:trHeight w:val="140"/>
        </w:trPr>
        <w:tc>
          <w:tcPr>
            <w:tcW w:w="0" w:type="auto"/>
            <w:vAlign w:val="center"/>
          </w:tcPr>
          <w:p w:rsidR="00801945" w:rsidRDefault="00801945" w:rsidP="0027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0" w:type="auto"/>
          </w:tcPr>
          <w:p w:rsidR="00801945" w:rsidRDefault="003F699D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08.02.2021 г.</w:t>
            </w:r>
          </w:p>
        </w:tc>
      </w:tr>
      <w:tr w:rsidR="00801945" w:rsidTr="00270D62">
        <w:tc>
          <w:tcPr>
            <w:tcW w:w="0" w:type="auto"/>
            <w:vAlign w:val="center"/>
          </w:tcPr>
          <w:p w:rsidR="00801945" w:rsidRDefault="00801945" w:rsidP="0027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</w:tcPr>
          <w:p w:rsidR="00801945" w:rsidRDefault="00801945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9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Духовная жизнь СССР в </w:t>
            </w:r>
            <w:r w:rsidR="00C124AE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bookmarkStart w:id="0" w:name="_GoBack"/>
            <w:bookmarkEnd w:id="0"/>
            <w:r w:rsidRPr="00801945">
              <w:rPr>
                <w:rFonts w:ascii="Times New Roman" w:hAnsi="Times New Roman" w:cs="Times New Roman"/>
                <w:b/>
                <w:sz w:val="24"/>
                <w:szCs w:val="24"/>
              </w:rPr>
              <w:t>20- е гг.</w:t>
            </w:r>
          </w:p>
        </w:tc>
      </w:tr>
      <w:tr w:rsidR="004838F2" w:rsidTr="00270D62">
        <w:tc>
          <w:tcPr>
            <w:tcW w:w="0" w:type="auto"/>
            <w:vAlign w:val="center"/>
          </w:tcPr>
          <w:p w:rsidR="00270D62" w:rsidRDefault="00270D62" w:rsidP="0027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цели</w:t>
            </w:r>
          </w:p>
        </w:tc>
        <w:tc>
          <w:tcPr>
            <w:tcW w:w="0" w:type="auto"/>
          </w:tcPr>
          <w:p w:rsidR="00270D62" w:rsidRDefault="00270D62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Создать условия для формирования представлений о развитии духовной жизни СССР в 20-е гг.; познакомить с понятиями ликбез, Наркомпрос, рабфак, наркомат, МОПР, РАПМ, РАПХ, атеизм</w:t>
            </w:r>
            <w:r w:rsidR="008359BF">
              <w:rPr>
                <w:rFonts w:ascii="Times New Roman" w:hAnsi="Times New Roman" w:cs="Times New Roman"/>
                <w:sz w:val="24"/>
                <w:szCs w:val="24"/>
              </w:rPr>
              <w:t>, эмиграция.</w:t>
            </w:r>
          </w:p>
        </w:tc>
      </w:tr>
      <w:tr w:rsidR="004838F2" w:rsidTr="00270D62">
        <w:tc>
          <w:tcPr>
            <w:tcW w:w="0" w:type="auto"/>
            <w:vAlign w:val="center"/>
          </w:tcPr>
          <w:p w:rsidR="00270D62" w:rsidRDefault="00270D62" w:rsidP="0027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0" w:type="auto"/>
          </w:tcPr>
          <w:p w:rsidR="00270D62" w:rsidRDefault="00914580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</w:tr>
      <w:tr w:rsidR="004838F2" w:rsidTr="00270D62">
        <w:tc>
          <w:tcPr>
            <w:tcW w:w="0" w:type="auto"/>
            <w:vAlign w:val="center"/>
          </w:tcPr>
          <w:p w:rsidR="00270D62" w:rsidRDefault="00270D62" w:rsidP="0027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образовательные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результаты</w:t>
            </w:r>
          </w:p>
        </w:tc>
        <w:tc>
          <w:tcPr>
            <w:tcW w:w="0" w:type="auto"/>
          </w:tcPr>
          <w:p w:rsidR="00270D62" w:rsidRPr="008359BF" w:rsidRDefault="00914580" w:rsidP="004838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="000409CD" w:rsidRPr="000409CD">
              <w:rPr>
                <w:rFonts w:ascii="Times New Roman" w:hAnsi="Times New Roman" w:cs="Times New Roman"/>
                <w:sz w:val="24"/>
                <w:szCs w:val="24"/>
              </w:rPr>
              <w:t>характеризуют</w:t>
            </w:r>
            <w:r w:rsidR="000409C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культурной революции в 1920-е гг.</w:t>
            </w:r>
            <w:r w:rsidR="00A02CA1">
              <w:rPr>
                <w:rFonts w:ascii="Times New Roman" w:hAnsi="Times New Roman" w:cs="Times New Roman"/>
                <w:sz w:val="24"/>
                <w:szCs w:val="24"/>
              </w:rPr>
              <w:t>, знают понятия ликбез, Наркомпрос, рабфак, наркомат, атеизм, эмиграция</w:t>
            </w:r>
            <w:r w:rsidR="004838F2">
              <w:rPr>
                <w:rFonts w:ascii="Times New Roman" w:hAnsi="Times New Roman" w:cs="Times New Roman"/>
                <w:sz w:val="24"/>
                <w:szCs w:val="24"/>
              </w:rPr>
              <w:t>; знакомы с именами видных деятелей культуры советского общества; проводят поиск необходимой информации в текстовом источнике, группируют исторические факты.</w:t>
            </w:r>
          </w:p>
          <w:p w:rsidR="00914580" w:rsidRPr="008359BF" w:rsidRDefault="00914580" w:rsidP="004838F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BF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Метапредметные:</w:t>
            </w:r>
          </w:p>
          <w:p w:rsidR="00914580" w:rsidRDefault="00914580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  <w:r w:rsidR="004838F2">
              <w:rPr>
                <w:rFonts w:ascii="Times New Roman" w:hAnsi="Times New Roman" w:cs="Times New Roman"/>
                <w:sz w:val="24"/>
                <w:szCs w:val="24"/>
              </w:rPr>
              <w:t xml:space="preserve"> осознанно и произвольно строят речевые высказывания, в том числе в письменной форме, используют знаково-символические средства, в том числе схемы, для структуризации знаний, самостоятельно создают способы решения задач поискового характера. </w:t>
            </w:r>
          </w:p>
          <w:p w:rsidR="00914580" w:rsidRDefault="00914580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  <w:r w:rsidR="007568A9">
              <w:rPr>
                <w:rFonts w:ascii="Times New Roman" w:hAnsi="Times New Roman" w:cs="Times New Roman"/>
                <w:sz w:val="24"/>
                <w:szCs w:val="24"/>
              </w:rPr>
              <w:t xml:space="preserve"> выделяют и сохраняют учебные задачи, планируют свои действия в соответствии с поставленной задачей, принимают учебную задачу для самостоятельного выполнения, оценивают свою работу на уроке.</w:t>
            </w:r>
          </w:p>
          <w:p w:rsidR="00914580" w:rsidRDefault="00914580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</w:t>
            </w:r>
            <w:r w:rsidR="007568A9"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учебное сотрудничество с учителем и одноклассниками, допускают возможность существования у людей различных точек зрения.</w:t>
            </w:r>
          </w:p>
          <w:p w:rsidR="00914580" w:rsidRDefault="00914580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  <w:r w:rsidR="007568A9">
              <w:rPr>
                <w:rFonts w:ascii="Times New Roman" w:hAnsi="Times New Roman" w:cs="Times New Roman"/>
                <w:sz w:val="24"/>
                <w:szCs w:val="24"/>
              </w:rPr>
              <w:t xml:space="preserve"> проявляют положительное отношение к учебной деятельности, понимают ценность </w:t>
            </w:r>
            <w:r w:rsidR="00E01EFE">
              <w:rPr>
                <w:rFonts w:ascii="Times New Roman" w:hAnsi="Times New Roman" w:cs="Times New Roman"/>
                <w:sz w:val="24"/>
                <w:szCs w:val="24"/>
              </w:rPr>
              <w:t>вклада советского народа в мировую культуру, оценивают успешность собственной учебной деятельности.</w:t>
            </w:r>
          </w:p>
        </w:tc>
      </w:tr>
      <w:tr w:rsidR="004838F2" w:rsidTr="00270D62">
        <w:tc>
          <w:tcPr>
            <w:tcW w:w="0" w:type="auto"/>
            <w:vAlign w:val="center"/>
          </w:tcPr>
          <w:p w:rsidR="00270D62" w:rsidRDefault="00270D62" w:rsidP="0027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  <w:tc>
          <w:tcPr>
            <w:tcW w:w="0" w:type="auto"/>
          </w:tcPr>
          <w:p w:rsidR="00270D62" w:rsidRDefault="00FF5069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«Духовная жизнь СССР в 20-е гг</w:t>
            </w:r>
            <w:r w:rsidR="00D057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подготовленная учителем</w:t>
            </w:r>
          </w:p>
          <w:p w:rsidR="00221D5F" w:rsidRDefault="00221D5F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Тесты для проверки</w:t>
            </w:r>
          </w:p>
        </w:tc>
      </w:tr>
      <w:tr w:rsidR="00603567" w:rsidTr="00270D62">
        <w:tc>
          <w:tcPr>
            <w:tcW w:w="0" w:type="auto"/>
            <w:vAlign w:val="center"/>
          </w:tcPr>
          <w:p w:rsidR="00603567" w:rsidRDefault="00603567" w:rsidP="0027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и методы обучения</w:t>
            </w:r>
          </w:p>
        </w:tc>
        <w:tc>
          <w:tcPr>
            <w:tcW w:w="0" w:type="auto"/>
          </w:tcPr>
          <w:p w:rsidR="00603567" w:rsidRDefault="00603567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Формы: индивидуальная, групповая</w:t>
            </w:r>
          </w:p>
          <w:p w:rsidR="00603567" w:rsidRDefault="00603567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Методы: частично-поисковый</w:t>
            </w:r>
          </w:p>
        </w:tc>
      </w:tr>
      <w:tr w:rsidR="004838F2" w:rsidTr="00270D62">
        <w:tc>
          <w:tcPr>
            <w:tcW w:w="0" w:type="auto"/>
            <w:vAlign w:val="center"/>
          </w:tcPr>
          <w:p w:rsidR="00270D62" w:rsidRDefault="00270D62" w:rsidP="0027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</w:t>
            </w:r>
          </w:p>
        </w:tc>
        <w:tc>
          <w:tcPr>
            <w:tcW w:w="0" w:type="auto"/>
          </w:tcPr>
          <w:p w:rsidR="00270D62" w:rsidRDefault="00C02374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Интерактивная доска</w:t>
            </w:r>
            <w:r w:rsidRPr="00C023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3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C023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23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Board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ноутбук, документ-камера</w:t>
            </w:r>
          </w:p>
        </w:tc>
      </w:tr>
      <w:tr w:rsidR="004838F2" w:rsidTr="00270D62">
        <w:tc>
          <w:tcPr>
            <w:tcW w:w="0" w:type="auto"/>
            <w:vAlign w:val="center"/>
          </w:tcPr>
          <w:p w:rsidR="00270D62" w:rsidRDefault="00270D62" w:rsidP="00270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Понятия и термины</w:t>
            </w:r>
          </w:p>
        </w:tc>
        <w:tc>
          <w:tcPr>
            <w:tcW w:w="0" w:type="auto"/>
          </w:tcPr>
          <w:p w:rsidR="00270D62" w:rsidRDefault="00FF5069" w:rsidP="004838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Наркомпрос, рабфак, наркомат, МОПР, РАПМ, РАПХ, атеизм, эмиграция, ликбез.</w:t>
            </w:r>
          </w:p>
        </w:tc>
      </w:tr>
    </w:tbl>
    <w:p w:rsidR="00270D62" w:rsidRDefault="00270D62" w:rsidP="00270D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0999" w:rsidRDefault="00460999" w:rsidP="004609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Организационная структура (сценарий урока)</w:t>
      </w:r>
    </w:p>
    <w:tbl>
      <w:tblPr>
        <w:tblStyle w:val="a3"/>
        <w:tblW w:w="15160" w:type="dxa"/>
        <w:tblLayout w:type="fixed"/>
        <w:tblLook w:val="04A0" w:firstRow="1" w:lastRow="0" w:firstColumn="1" w:lastColumn="0" w:noHBand="0" w:noVBand="1"/>
      </w:tblPr>
      <w:tblGrid>
        <w:gridCol w:w="1554"/>
        <w:gridCol w:w="1732"/>
        <w:gridCol w:w="2309"/>
        <w:gridCol w:w="2026"/>
        <w:gridCol w:w="2126"/>
        <w:gridCol w:w="1883"/>
        <w:gridCol w:w="2336"/>
        <w:gridCol w:w="1194"/>
      </w:tblGrid>
      <w:tr w:rsidR="001337BC" w:rsidTr="00B35904">
        <w:trPr>
          <w:trHeight w:val="476"/>
        </w:trPr>
        <w:tc>
          <w:tcPr>
            <w:tcW w:w="1554" w:type="dxa"/>
            <w:vMerge w:val="restart"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урока</w:t>
            </w:r>
          </w:p>
        </w:tc>
        <w:tc>
          <w:tcPr>
            <w:tcW w:w="1732" w:type="dxa"/>
            <w:vMerge w:val="restart"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развивающие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компоненты,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упражнения</w:t>
            </w:r>
          </w:p>
        </w:tc>
        <w:tc>
          <w:tcPr>
            <w:tcW w:w="2309" w:type="dxa"/>
            <w:vMerge w:val="restart"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026" w:type="dxa"/>
            <w:vMerge w:val="restart"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126" w:type="dxa"/>
            <w:vMerge w:val="restart"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организации совзаимодествия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уроке</w:t>
            </w:r>
          </w:p>
        </w:tc>
        <w:tc>
          <w:tcPr>
            <w:tcW w:w="4219" w:type="dxa"/>
            <w:gridSpan w:val="2"/>
            <w:tcBorders>
              <w:bottom w:val="single" w:sz="4" w:space="0" w:color="auto"/>
            </w:tcBorders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194" w:type="dxa"/>
            <w:vMerge w:val="restart"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1337BC" w:rsidTr="00B35904">
        <w:trPr>
          <w:trHeight w:val="984"/>
        </w:trPr>
        <w:tc>
          <w:tcPr>
            <w:tcW w:w="1554" w:type="dxa"/>
            <w:vMerge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vMerge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dxa"/>
            <w:vMerge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vMerge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  <w:tcBorders>
              <w:top w:val="single" w:sz="4" w:space="0" w:color="auto"/>
            </w:tcBorders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336" w:type="dxa"/>
            <w:tcBorders>
              <w:top w:val="single" w:sz="4" w:space="0" w:color="auto"/>
            </w:tcBorders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формируемые умения (ууд)</w:t>
            </w:r>
          </w:p>
        </w:tc>
        <w:tc>
          <w:tcPr>
            <w:tcW w:w="1194" w:type="dxa"/>
            <w:vMerge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7BC" w:rsidTr="00B35904">
        <w:trPr>
          <w:trHeight w:val="285"/>
        </w:trPr>
        <w:tc>
          <w:tcPr>
            <w:tcW w:w="1554" w:type="dxa"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2" w:type="dxa"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9" w:type="dxa"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6" w:type="dxa"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83" w:type="dxa"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6" w:type="dxa"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4" w:type="dxa"/>
          </w:tcPr>
          <w:p w:rsidR="00460999" w:rsidRDefault="00460999" w:rsidP="004609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37BC" w:rsidTr="00B35904">
        <w:trPr>
          <w:trHeight w:val="285"/>
        </w:trPr>
        <w:tc>
          <w:tcPr>
            <w:tcW w:w="1554" w:type="dxa"/>
            <w:vAlign w:val="center"/>
          </w:tcPr>
          <w:p w:rsidR="00460999" w:rsidRPr="001337BC" w:rsidRDefault="009E069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.Организационный</w:t>
            </w:r>
            <w:r w:rsidRPr="001337BC">
              <w:rPr>
                <w:rFonts w:ascii="Times New Roman" w:hAnsi="Times New Roman" w:cs="Times New Roman"/>
                <w:sz w:val="24"/>
                <w:szCs w:val="24"/>
              </w:rPr>
              <w:br/>
              <w:t>момент</w:t>
            </w:r>
          </w:p>
        </w:tc>
        <w:tc>
          <w:tcPr>
            <w:tcW w:w="1732" w:type="dxa"/>
            <w:vAlign w:val="center"/>
          </w:tcPr>
          <w:p w:rsidR="00460999" w:rsidRDefault="00460999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dxa"/>
            <w:vAlign w:val="center"/>
          </w:tcPr>
          <w:p w:rsidR="00460999" w:rsidRDefault="001337BC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Приветствует учащихся. Проверяет готовность к уроку.</w:t>
            </w:r>
          </w:p>
        </w:tc>
        <w:tc>
          <w:tcPr>
            <w:tcW w:w="2026" w:type="dxa"/>
            <w:vAlign w:val="center"/>
          </w:tcPr>
          <w:p w:rsidR="00460999" w:rsidRDefault="001337BC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</w:t>
            </w:r>
          </w:p>
        </w:tc>
        <w:tc>
          <w:tcPr>
            <w:tcW w:w="2126" w:type="dxa"/>
            <w:vAlign w:val="center"/>
          </w:tcPr>
          <w:p w:rsidR="00460999" w:rsidRDefault="001337BC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883" w:type="dxa"/>
            <w:vAlign w:val="center"/>
          </w:tcPr>
          <w:p w:rsidR="00460999" w:rsidRDefault="00460999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460999" w:rsidRDefault="001337BC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Личностные: проявляют положительное отношение к учебной деятельности</w:t>
            </w:r>
          </w:p>
        </w:tc>
        <w:tc>
          <w:tcPr>
            <w:tcW w:w="1194" w:type="dxa"/>
            <w:vAlign w:val="center"/>
          </w:tcPr>
          <w:p w:rsidR="00460999" w:rsidRDefault="00460999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1C1" w:rsidRPr="001337BC" w:rsidTr="00B35904">
        <w:trPr>
          <w:trHeight w:val="70"/>
        </w:trPr>
        <w:tc>
          <w:tcPr>
            <w:tcW w:w="1554" w:type="dxa"/>
            <w:vAlign w:val="center"/>
          </w:tcPr>
          <w:p w:rsidR="00A231C1" w:rsidRPr="00A231C1" w:rsidRDefault="00A231C1" w:rsidP="00A2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2" w:type="dxa"/>
            <w:vAlign w:val="center"/>
          </w:tcPr>
          <w:p w:rsidR="00A231C1" w:rsidRDefault="00A231C1" w:rsidP="00A2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9" w:type="dxa"/>
            <w:vAlign w:val="center"/>
          </w:tcPr>
          <w:p w:rsidR="00A231C1" w:rsidRPr="00A231C1" w:rsidRDefault="00A231C1" w:rsidP="00A231C1">
            <w:pPr>
              <w:pStyle w:val="a4"/>
              <w:tabs>
                <w:tab w:val="left" w:pos="0"/>
                <w:tab w:val="left" w:pos="20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6" w:type="dxa"/>
            <w:vAlign w:val="center"/>
          </w:tcPr>
          <w:p w:rsidR="00A231C1" w:rsidRDefault="00A231C1" w:rsidP="00A2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231C1" w:rsidRDefault="00A231C1" w:rsidP="00A2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83" w:type="dxa"/>
            <w:vAlign w:val="center"/>
          </w:tcPr>
          <w:p w:rsidR="00A231C1" w:rsidRDefault="00A231C1" w:rsidP="00A2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6" w:type="dxa"/>
            <w:vAlign w:val="center"/>
          </w:tcPr>
          <w:p w:rsidR="00A231C1" w:rsidRDefault="00A231C1" w:rsidP="00A2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4" w:type="dxa"/>
            <w:vAlign w:val="center"/>
          </w:tcPr>
          <w:p w:rsidR="00A231C1" w:rsidRDefault="00A231C1" w:rsidP="00A2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337BC" w:rsidRPr="001337BC" w:rsidTr="00B35904">
        <w:trPr>
          <w:trHeight w:val="70"/>
        </w:trPr>
        <w:tc>
          <w:tcPr>
            <w:tcW w:w="1554" w:type="dxa"/>
            <w:vAlign w:val="center"/>
          </w:tcPr>
          <w:p w:rsidR="001337BC" w:rsidRPr="001337BC" w:rsidRDefault="001337BC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3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1732" w:type="dxa"/>
            <w:vAlign w:val="center"/>
          </w:tcPr>
          <w:p w:rsidR="001337BC" w:rsidRPr="001337BC" w:rsidRDefault="001337BC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по пройденному материалу</w:t>
            </w:r>
          </w:p>
        </w:tc>
        <w:tc>
          <w:tcPr>
            <w:tcW w:w="2309" w:type="dxa"/>
            <w:vAlign w:val="center"/>
          </w:tcPr>
          <w:p w:rsidR="001337BC" w:rsidRPr="001337BC" w:rsidRDefault="001337BC" w:rsidP="001337BC">
            <w:pPr>
              <w:pStyle w:val="a4"/>
              <w:numPr>
                <w:ilvl w:val="0"/>
                <w:numId w:val="1"/>
              </w:numPr>
              <w:tabs>
                <w:tab w:val="left" w:pos="0"/>
                <w:tab w:val="left" w:pos="200"/>
              </w:tabs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Каковы</w:t>
            </w:r>
            <w:r w:rsidR="00300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последствия</w:t>
            </w:r>
            <w:r w:rsidR="00300C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37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введения НЭПа?</w:t>
            </w:r>
          </w:p>
          <w:p w:rsidR="001337BC" w:rsidRPr="001337BC" w:rsidRDefault="001337BC" w:rsidP="001337BC">
            <w:pPr>
              <w:numPr>
                <w:ilvl w:val="0"/>
                <w:numId w:val="2"/>
              </w:numPr>
              <w:tabs>
                <w:tab w:val="left" w:pos="200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>Каковы причины образования СССР?</w:t>
            </w:r>
          </w:p>
          <w:p w:rsidR="001337BC" w:rsidRPr="001337BC" w:rsidRDefault="001337BC" w:rsidP="001337BC">
            <w:pPr>
              <w:numPr>
                <w:ilvl w:val="0"/>
                <w:numId w:val="3"/>
              </w:numPr>
              <w:tabs>
                <w:tab w:val="clear" w:pos="1260"/>
                <w:tab w:val="num" w:pos="317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37BC">
              <w:rPr>
                <w:rFonts w:ascii="Times New Roman" w:hAnsi="Times New Roman" w:cs="Times New Roman"/>
                <w:sz w:val="24"/>
                <w:szCs w:val="24"/>
              </w:rPr>
              <w:t xml:space="preserve">Какие выводы можно сделать по теме прошлого урока? </w:t>
            </w:r>
          </w:p>
        </w:tc>
        <w:tc>
          <w:tcPr>
            <w:tcW w:w="2026" w:type="dxa"/>
            <w:vAlign w:val="center"/>
          </w:tcPr>
          <w:p w:rsidR="001337BC" w:rsidRPr="001337BC" w:rsidRDefault="001337BC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Формируют ответы, приводят примеры</w:t>
            </w:r>
          </w:p>
        </w:tc>
        <w:tc>
          <w:tcPr>
            <w:tcW w:w="2126" w:type="dxa"/>
            <w:vAlign w:val="center"/>
          </w:tcPr>
          <w:p w:rsidR="001337BC" w:rsidRDefault="001337BC" w:rsidP="00873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883" w:type="dxa"/>
            <w:vAlign w:val="center"/>
          </w:tcPr>
          <w:p w:rsidR="001337BC" w:rsidRPr="001337BC" w:rsidRDefault="001337BC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Рассказывают о последствиях </w:t>
            </w:r>
            <w:r w:rsidR="00B41130">
              <w:rPr>
                <w:rFonts w:ascii="Times New Roman" w:hAnsi="Times New Roman" w:cs="Times New Roman"/>
                <w:sz w:val="24"/>
                <w:szCs w:val="24"/>
              </w:rPr>
              <w:t>Нэпа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 о создании СССР</w:t>
            </w:r>
          </w:p>
        </w:tc>
        <w:tc>
          <w:tcPr>
            <w:tcW w:w="2336" w:type="dxa"/>
            <w:vAlign w:val="center"/>
          </w:tcPr>
          <w:p w:rsidR="001337BC" w:rsidRPr="001337BC" w:rsidRDefault="001337BC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осознанно и произвольно строят речевые высказывания</w:t>
            </w:r>
          </w:p>
        </w:tc>
        <w:tc>
          <w:tcPr>
            <w:tcW w:w="1194" w:type="dxa"/>
            <w:vAlign w:val="center"/>
          </w:tcPr>
          <w:p w:rsidR="001337BC" w:rsidRPr="001337BC" w:rsidRDefault="001337BC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1337BC" w:rsidRPr="00796FD4" w:rsidTr="00B35904">
        <w:trPr>
          <w:trHeight w:val="301"/>
        </w:trPr>
        <w:tc>
          <w:tcPr>
            <w:tcW w:w="1554" w:type="dxa"/>
            <w:vAlign w:val="center"/>
          </w:tcPr>
          <w:p w:rsidR="001337BC" w:rsidRPr="00796FD4" w:rsidRDefault="001337BC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796FD4" w:rsidRPr="00796F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796FD4">
              <w:rPr>
                <w:rFonts w:ascii="Times New Roman" w:hAnsi="Times New Roman" w:cs="Times New Roman"/>
                <w:sz w:val="24"/>
                <w:szCs w:val="24"/>
              </w:rPr>
              <w:t>Постановка учебных задач</w:t>
            </w:r>
          </w:p>
        </w:tc>
        <w:tc>
          <w:tcPr>
            <w:tcW w:w="1732" w:type="dxa"/>
            <w:vAlign w:val="center"/>
          </w:tcPr>
          <w:p w:rsidR="001337BC" w:rsidRPr="00796FD4" w:rsidRDefault="00796FD4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2309" w:type="dxa"/>
            <w:vAlign w:val="center"/>
          </w:tcPr>
          <w:p w:rsidR="001337BC" w:rsidRPr="00796FD4" w:rsidRDefault="00796FD4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 тему урока, предлагает сформулировать учебные задачи</w:t>
            </w:r>
          </w:p>
        </w:tc>
        <w:tc>
          <w:tcPr>
            <w:tcW w:w="2026" w:type="dxa"/>
            <w:vAlign w:val="center"/>
          </w:tcPr>
          <w:p w:rsidR="001337BC" w:rsidRPr="00796FD4" w:rsidRDefault="00796FD4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учебные задачи</w:t>
            </w:r>
          </w:p>
        </w:tc>
        <w:tc>
          <w:tcPr>
            <w:tcW w:w="2126" w:type="dxa"/>
            <w:vAlign w:val="center"/>
          </w:tcPr>
          <w:p w:rsidR="001337BC" w:rsidRPr="00796FD4" w:rsidRDefault="00796FD4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883" w:type="dxa"/>
            <w:vAlign w:val="center"/>
          </w:tcPr>
          <w:p w:rsidR="001337BC" w:rsidRPr="00796FD4" w:rsidRDefault="001337BC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1337BC" w:rsidRDefault="00796FD4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выделяют и сохраняют учебные задачи.</w:t>
            </w:r>
          </w:p>
          <w:p w:rsidR="00796FD4" w:rsidRPr="00796FD4" w:rsidRDefault="00796FD4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планируют учебное сотрудничество с учителем и одноклассниками</w:t>
            </w:r>
          </w:p>
        </w:tc>
        <w:tc>
          <w:tcPr>
            <w:tcW w:w="1194" w:type="dxa"/>
            <w:vAlign w:val="center"/>
          </w:tcPr>
          <w:p w:rsidR="001337BC" w:rsidRPr="00796FD4" w:rsidRDefault="001337BC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47AE" w:rsidRPr="009806E7" w:rsidTr="00B35904">
        <w:trPr>
          <w:trHeight w:val="285"/>
        </w:trPr>
        <w:tc>
          <w:tcPr>
            <w:tcW w:w="1554" w:type="dxa"/>
            <w:vMerge w:val="restart"/>
            <w:vAlign w:val="center"/>
          </w:tcPr>
          <w:p w:rsidR="000247AE" w:rsidRPr="009806E7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</w:t>
            </w:r>
          </w:p>
        </w:tc>
        <w:tc>
          <w:tcPr>
            <w:tcW w:w="1732" w:type="dxa"/>
            <w:vAlign w:val="center"/>
          </w:tcPr>
          <w:p w:rsidR="000247AE" w:rsidRPr="009806E7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ассоциациями </w:t>
            </w:r>
          </w:p>
        </w:tc>
        <w:tc>
          <w:tcPr>
            <w:tcW w:w="2309" w:type="dxa"/>
            <w:vAlign w:val="center"/>
          </w:tcPr>
          <w:p w:rsidR="000247AE" w:rsidRPr="009806E7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</w:t>
            </w:r>
            <w:r w:rsidRPr="009806E7">
              <w:rPr>
                <w:rFonts w:ascii="Times New Roman" w:hAnsi="Times New Roman" w:cs="Times New Roman"/>
                <w:sz w:val="24"/>
                <w:szCs w:val="24"/>
              </w:rPr>
              <w:t>подобрать ассоциации к слову “свобода”.</w:t>
            </w:r>
          </w:p>
        </w:tc>
        <w:tc>
          <w:tcPr>
            <w:tcW w:w="2026" w:type="dxa"/>
            <w:vAlign w:val="center"/>
          </w:tcPr>
          <w:p w:rsidR="000247AE" w:rsidRPr="009806E7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6E7">
              <w:rPr>
                <w:rFonts w:ascii="Times New Roman" w:hAnsi="Times New Roman" w:cs="Times New Roman"/>
                <w:sz w:val="24"/>
                <w:szCs w:val="24"/>
              </w:rPr>
              <w:t>Ребята предлагают примерно следующие варианты: “что-то манящее и недоступное”, “ “делаю, что хочу”, “слушаю любую музыку”, “самостоятельно принимаю решения”.</w:t>
            </w:r>
          </w:p>
        </w:tc>
        <w:tc>
          <w:tcPr>
            <w:tcW w:w="2126" w:type="dxa"/>
            <w:vAlign w:val="center"/>
          </w:tcPr>
          <w:p w:rsidR="000247AE" w:rsidRPr="009806E7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883" w:type="dxa"/>
            <w:vAlign w:val="center"/>
          </w:tcPr>
          <w:p w:rsidR="000247AE" w:rsidRPr="009806E7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409CD">
              <w:rPr>
                <w:rFonts w:ascii="Times New Roman" w:hAnsi="Times New Roman" w:cs="Times New Roman"/>
                <w:sz w:val="24"/>
                <w:szCs w:val="24"/>
              </w:rPr>
              <w:t>арактеризуют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культурной революции в 1920-е гг.</w:t>
            </w:r>
          </w:p>
        </w:tc>
        <w:tc>
          <w:tcPr>
            <w:tcW w:w="2336" w:type="dxa"/>
            <w:vAlign w:val="center"/>
          </w:tcPr>
          <w:p w:rsidR="000247AE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используют знаково-символические средства</w:t>
            </w:r>
          </w:p>
          <w:p w:rsidR="000247AE" w:rsidRPr="009806E7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0247AE" w:rsidRPr="009806E7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Прикрепляют к доске свои варианты ответов</w:t>
            </w:r>
          </w:p>
        </w:tc>
      </w:tr>
      <w:tr w:rsidR="000247AE" w:rsidRPr="001337BC" w:rsidTr="00B35904">
        <w:trPr>
          <w:trHeight w:val="285"/>
        </w:trPr>
        <w:tc>
          <w:tcPr>
            <w:tcW w:w="1554" w:type="dxa"/>
            <w:vMerge/>
            <w:vAlign w:val="center"/>
          </w:tcPr>
          <w:p w:rsidR="000247AE" w:rsidRPr="00EE07E0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vAlign w:val="center"/>
          </w:tcPr>
          <w:p w:rsidR="000247AE" w:rsidRPr="00EE07E0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</w:tc>
        <w:tc>
          <w:tcPr>
            <w:tcW w:w="2309" w:type="dxa"/>
            <w:vAlign w:val="center"/>
          </w:tcPr>
          <w:p w:rsidR="000247AE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E07E0">
              <w:rPr>
                <w:rFonts w:ascii="Times New Roman" w:hAnsi="Times New Roman" w:cs="Times New Roman"/>
                <w:sz w:val="24"/>
                <w:szCs w:val="24"/>
              </w:rPr>
              <w:t>А как свобода проявляется в духовной сфере общества?</w:t>
            </w:r>
          </w:p>
          <w:p w:rsidR="000247AE" w:rsidRPr="00EE07E0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E07E0">
              <w:rPr>
                <w:rFonts w:ascii="Times New Roman" w:hAnsi="Times New Roman" w:cs="Times New Roman"/>
                <w:sz w:val="24"/>
                <w:szCs w:val="24"/>
              </w:rPr>
              <w:t>Как вы считаете, существовала ли такая возможность у советских граждан в 20-е годы?</w:t>
            </w:r>
            <w:r w:rsidRPr="002350D7">
              <w:rPr>
                <w:rFonts w:ascii="Times New Roman" w:hAnsi="Times New Roman" w:cs="Times New Roman"/>
                <w:sz w:val="24"/>
                <w:szCs w:val="24"/>
              </w:rPr>
              <w:t xml:space="preserve">Учитель выслушивает мнения ребят, предлагает </w:t>
            </w:r>
            <w:r w:rsidRPr="00235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аргументировать свои предположения и графически оформляет результат этого диалога на доске.</w:t>
            </w:r>
          </w:p>
        </w:tc>
        <w:tc>
          <w:tcPr>
            <w:tcW w:w="2026" w:type="dxa"/>
            <w:vAlign w:val="center"/>
          </w:tcPr>
          <w:p w:rsidR="000247AE" w:rsidRPr="00EE07E0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5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(“Возможность выражать своё мнение”, “выбирать религию – свобода совести”, “читать любые книги”)</w:t>
            </w:r>
          </w:p>
        </w:tc>
        <w:tc>
          <w:tcPr>
            <w:tcW w:w="2126" w:type="dxa"/>
            <w:vAlign w:val="center"/>
          </w:tcPr>
          <w:p w:rsidR="000247AE" w:rsidRPr="00EE07E0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883" w:type="dxa"/>
            <w:vAlign w:val="center"/>
          </w:tcPr>
          <w:p w:rsidR="000247AE" w:rsidRPr="00EE07E0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409CD">
              <w:rPr>
                <w:rFonts w:ascii="Times New Roman" w:hAnsi="Times New Roman" w:cs="Times New Roman"/>
                <w:sz w:val="24"/>
                <w:szCs w:val="24"/>
              </w:rPr>
              <w:t>арактеризуют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свободе в духовной сфере общества</w:t>
            </w:r>
          </w:p>
        </w:tc>
        <w:tc>
          <w:tcPr>
            <w:tcW w:w="2336" w:type="dxa"/>
            <w:vAlign w:val="center"/>
          </w:tcPr>
          <w:p w:rsidR="000247AE" w:rsidRPr="00EE07E0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планируют свои действия в соответствии с поставленной задачей</w:t>
            </w:r>
          </w:p>
        </w:tc>
        <w:tc>
          <w:tcPr>
            <w:tcW w:w="1194" w:type="dxa"/>
            <w:vAlign w:val="center"/>
          </w:tcPr>
          <w:p w:rsidR="000247AE" w:rsidRPr="00EE07E0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 на вопросы</w:t>
            </w:r>
          </w:p>
        </w:tc>
      </w:tr>
      <w:tr w:rsidR="000247AE" w:rsidRPr="001337BC" w:rsidTr="00B35904">
        <w:trPr>
          <w:trHeight w:val="285"/>
        </w:trPr>
        <w:tc>
          <w:tcPr>
            <w:tcW w:w="1554" w:type="dxa"/>
            <w:vMerge w:val="restart"/>
            <w:tcBorders>
              <w:top w:val="nil"/>
            </w:tcBorders>
            <w:vAlign w:val="center"/>
          </w:tcPr>
          <w:p w:rsidR="000247AE" w:rsidRPr="00380083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</w:t>
            </w:r>
          </w:p>
        </w:tc>
        <w:tc>
          <w:tcPr>
            <w:tcW w:w="1732" w:type="dxa"/>
            <w:vAlign w:val="center"/>
          </w:tcPr>
          <w:p w:rsidR="000247AE" w:rsidRPr="00581FE6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историческими источниками</w:t>
            </w:r>
          </w:p>
        </w:tc>
        <w:tc>
          <w:tcPr>
            <w:tcW w:w="2309" w:type="dxa"/>
            <w:vAlign w:val="center"/>
          </w:tcPr>
          <w:p w:rsidR="000247AE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поделиться на 4 группы и ответить на следующий вопрос, работая с документами: Существовала ли </w:t>
            </w:r>
            <w:r w:rsidRPr="00581FE6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возможность у советских граждан в 20-е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свободу в духовной сфере</w:t>
            </w:r>
            <w:r w:rsidRPr="00581F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247AE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1DE5">
              <w:rPr>
                <w:rFonts w:ascii="Times New Roman" w:hAnsi="Times New Roman" w:cs="Times New Roman"/>
                <w:sz w:val="24"/>
                <w:szCs w:val="24"/>
              </w:rPr>
              <w:t>Задача новых образовавшихся групп, выделить главную мысль, объединяющую те документы, с которыми они работали, и создать общую схему ответа.</w:t>
            </w:r>
          </w:p>
          <w:p w:rsidR="00A231C1" w:rsidRPr="00581FE6" w:rsidRDefault="00A231C1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vAlign w:val="center"/>
          </w:tcPr>
          <w:p w:rsidR="000247AE" w:rsidRDefault="000247AE" w:rsidP="001B1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1FE6">
              <w:rPr>
                <w:rFonts w:ascii="Times New Roman" w:hAnsi="Times New Roman" w:cs="Times New Roman"/>
                <w:sz w:val="24"/>
                <w:szCs w:val="24"/>
              </w:rPr>
              <w:t>Ребята сидят в группах, каждый в группе получает свою подборку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247AE" w:rsidRDefault="000247AE" w:rsidP="001B1A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7AE" w:rsidRPr="00581FE6" w:rsidRDefault="000247AE" w:rsidP="001B1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текст документов, формулируют ответы</w:t>
            </w:r>
          </w:p>
        </w:tc>
        <w:tc>
          <w:tcPr>
            <w:tcW w:w="2126" w:type="dxa"/>
            <w:vAlign w:val="center"/>
          </w:tcPr>
          <w:p w:rsidR="000247AE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0247AE" w:rsidRPr="00581FE6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(групповая)</w:t>
            </w:r>
          </w:p>
        </w:tc>
        <w:tc>
          <w:tcPr>
            <w:tcW w:w="1883" w:type="dxa"/>
            <w:vAlign w:val="center"/>
          </w:tcPr>
          <w:p w:rsidR="000247AE" w:rsidRPr="00581FE6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поиск необходимой информации в текстовом источнике</w:t>
            </w:r>
            <w:r w:rsidR="00D0572E">
              <w:rPr>
                <w:rFonts w:ascii="Times New Roman" w:hAnsi="Times New Roman" w:cs="Times New Roman"/>
                <w:sz w:val="24"/>
                <w:szCs w:val="24"/>
              </w:rPr>
              <w:t>, используя докумен</w:t>
            </w:r>
            <w:r w:rsidR="00C36C1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0572E">
              <w:rPr>
                <w:rFonts w:ascii="Times New Roman" w:hAnsi="Times New Roman" w:cs="Times New Roman"/>
                <w:sz w:val="24"/>
                <w:szCs w:val="24"/>
              </w:rPr>
              <w:t>-камеру</w:t>
            </w:r>
            <w:r w:rsidR="00221D5F">
              <w:rPr>
                <w:rFonts w:ascii="Times New Roman" w:hAnsi="Times New Roman" w:cs="Times New Roman"/>
                <w:sz w:val="24"/>
                <w:szCs w:val="24"/>
              </w:rPr>
              <w:t>, в сети «Интернет»</w:t>
            </w:r>
          </w:p>
        </w:tc>
        <w:tc>
          <w:tcPr>
            <w:tcW w:w="2336" w:type="dxa"/>
            <w:vAlign w:val="center"/>
          </w:tcPr>
          <w:p w:rsidR="000247AE" w:rsidRDefault="000247AE" w:rsidP="006F1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самостоятельно создают способы решения задач поискового характера. </w:t>
            </w:r>
          </w:p>
          <w:p w:rsidR="000247AE" w:rsidRDefault="000247AE" w:rsidP="006F1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7AE" w:rsidRDefault="000247AE" w:rsidP="006F1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допускают возможность существования у людей различных точек зрения.</w:t>
            </w:r>
          </w:p>
          <w:p w:rsidR="000247AE" w:rsidRPr="00581FE6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0247AE" w:rsidRPr="00581FE6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</w:tr>
      <w:tr w:rsidR="00A231C1" w:rsidRPr="001337BC" w:rsidTr="00B35904">
        <w:trPr>
          <w:trHeight w:val="285"/>
        </w:trPr>
        <w:tc>
          <w:tcPr>
            <w:tcW w:w="1554" w:type="dxa"/>
            <w:vMerge/>
            <w:tcBorders>
              <w:top w:val="nil"/>
            </w:tcBorders>
            <w:vAlign w:val="center"/>
          </w:tcPr>
          <w:p w:rsidR="00A231C1" w:rsidRPr="00380083" w:rsidRDefault="00A231C1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vAlign w:val="center"/>
          </w:tcPr>
          <w:p w:rsidR="00A231C1" w:rsidRPr="00380083" w:rsidRDefault="00A231C1" w:rsidP="00A2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9" w:type="dxa"/>
            <w:vAlign w:val="center"/>
          </w:tcPr>
          <w:p w:rsidR="00A231C1" w:rsidRDefault="00A231C1" w:rsidP="00A2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6" w:type="dxa"/>
            <w:vAlign w:val="center"/>
          </w:tcPr>
          <w:p w:rsidR="00A231C1" w:rsidRDefault="00A231C1" w:rsidP="00A2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A231C1" w:rsidRDefault="00A231C1" w:rsidP="00A2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83" w:type="dxa"/>
            <w:vAlign w:val="center"/>
          </w:tcPr>
          <w:p w:rsidR="00A231C1" w:rsidRDefault="00A231C1" w:rsidP="00A2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36" w:type="dxa"/>
            <w:vAlign w:val="center"/>
          </w:tcPr>
          <w:p w:rsidR="00A231C1" w:rsidRDefault="00A231C1" w:rsidP="00A2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4" w:type="dxa"/>
            <w:vAlign w:val="center"/>
          </w:tcPr>
          <w:p w:rsidR="00A231C1" w:rsidRDefault="00A231C1" w:rsidP="00A23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247AE" w:rsidRPr="001337BC" w:rsidTr="00B35904">
        <w:trPr>
          <w:trHeight w:val="285"/>
        </w:trPr>
        <w:tc>
          <w:tcPr>
            <w:tcW w:w="1554" w:type="dxa"/>
            <w:vMerge/>
            <w:tcBorders>
              <w:top w:val="nil"/>
            </w:tcBorders>
            <w:vAlign w:val="center"/>
          </w:tcPr>
          <w:p w:rsidR="000247AE" w:rsidRPr="00380083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vAlign w:val="center"/>
          </w:tcPr>
          <w:p w:rsidR="000247AE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0083">
              <w:rPr>
                <w:rFonts w:ascii="Times New Roman" w:hAnsi="Times New Roman" w:cs="Times New Roman"/>
                <w:sz w:val="24"/>
                <w:szCs w:val="24"/>
              </w:rPr>
              <w:t>Рассказ учителя</w:t>
            </w:r>
          </w:p>
        </w:tc>
        <w:tc>
          <w:tcPr>
            <w:tcW w:w="2309" w:type="dxa"/>
            <w:vAlign w:val="center"/>
          </w:tcPr>
          <w:p w:rsidR="000247AE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рассказа:</w:t>
            </w:r>
          </w:p>
          <w:p w:rsidR="000247AE" w:rsidRPr="00380083" w:rsidRDefault="000247AE" w:rsidP="00380083">
            <w:pPr>
              <w:pStyle w:val="a4"/>
              <w:numPr>
                <w:ilvl w:val="0"/>
                <w:numId w:val="6"/>
              </w:numPr>
              <w:tabs>
                <w:tab w:val="left" w:pos="317"/>
              </w:tabs>
              <w:ind w:left="34" w:hanging="34"/>
              <w:rPr>
                <w:rFonts w:ascii="Arial" w:eastAsia="Times New Roman" w:hAnsi="Arial" w:cs="Arial"/>
                <w:color w:val="000000"/>
              </w:rPr>
            </w:pPr>
            <w:r w:rsidRPr="00380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Борьба с неграмотностью.</w:t>
            </w:r>
          </w:p>
          <w:p w:rsidR="000247AE" w:rsidRPr="00380083" w:rsidRDefault="000247AE" w:rsidP="00380083">
            <w:pPr>
              <w:pStyle w:val="a4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rPr>
                <w:rFonts w:ascii="Arial" w:eastAsia="Times New Roman" w:hAnsi="Arial" w:cs="Arial"/>
                <w:color w:val="000000"/>
              </w:rPr>
            </w:pPr>
            <w:r w:rsidRPr="00380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Большевики и интеллигенция.</w:t>
            </w:r>
          </w:p>
          <w:p w:rsidR="000247AE" w:rsidRPr="00380083" w:rsidRDefault="000247AE" w:rsidP="00380083">
            <w:pPr>
              <w:pStyle w:val="a4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rPr>
                <w:rFonts w:ascii="Arial" w:eastAsia="Times New Roman" w:hAnsi="Arial" w:cs="Arial"/>
                <w:color w:val="000000"/>
              </w:rPr>
            </w:pPr>
            <w:r w:rsidRPr="00380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Достижения науки.</w:t>
            </w:r>
          </w:p>
          <w:p w:rsidR="000247AE" w:rsidRPr="00380083" w:rsidRDefault="000247AE" w:rsidP="00380083">
            <w:pPr>
              <w:pStyle w:val="a4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rPr>
                <w:rFonts w:ascii="Arial" w:eastAsia="Times New Roman" w:hAnsi="Arial" w:cs="Arial"/>
                <w:color w:val="000000"/>
              </w:rPr>
            </w:pPr>
            <w:r w:rsidRPr="00380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Социалистический реализм.</w:t>
            </w:r>
          </w:p>
          <w:p w:rsidR="000247AE" w:rsidRPr="00380083" w:rsidRDefault="000247AE" w:rsidP="00380083">
            <w:pPr>
              <w:pStyle w:val="a4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rPr>
                <w:rFonts w:ascii="Arial" w:eastAsia="Times New Roman" w:hAnsi="Arial" w:cs="Arial"/>
                <w:color w:val="000000"/>
              </w:rPr>
            </w:pPr>
            <w:r w:rsidRPr="00380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Большевики и церковь</w:t>
            </w:r>
          </w:p>
          <w:p w:rsidR="000247AE" w:rsidRPr="00380083" w:rsidRDefault="000247AE" w:rsidP="00380083">
            <w:pPr>
              <w:pStyle w:val="a4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rPr>
                <w:rFonts w:ascii="Arial" w:eastAsia="Times New Roman" w:hAnsi="Arial" w:cs="Arial"/>
                <w:color w:val="000000"/>
              </w:rPr>
            </w:pPr>
            <w:r w:rsidRPr="003800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Социальные последствия.</w:t>
            </w:r>
          </w:p>
          <w:p w:rsidR="000247AE" w:rsidRPr="00380083" w:rsidRDefault="000247AE" w:rsidP="00380083">
            <w:pPr>
              <w:pStyle w:val="a4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vAlign w:val="center"/>
          </w:tcPr>
          <w:p w:rsidR="000247AE" w:rsidRPr="00581FE6" w:rsidRDefault="000247AE" w:rsidP="001B1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учителя, делают записи в тетрадях</w:t>
            </w:r>
          </w:p>
        </w:tc>
        <w:tc>
          <w:tcPr>
            <w:tcW w:w="2126" w:type="dxa"/>
            <w:vAlign w:val="center"/>
          </w:tcPr>
          <w:p w:rsidR="000247AE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883" w:type="dxa"/>
            <w:vAlign w:val="center"/>
          </w:tcPr>
          <w:p w:rsidR="000247AE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 основные понятия:</w:t>
            </w:r>
            <w:r w:rsidRPr="00443B2A">
              <w:rPr>
                <w:rFonts w:ascii="Times New Roman" w:hAnsi="Times New Roman" w:cs="Times New Roman"/>
                <w:sz w:val="24"/>
                <w:szCs w:val="24"/>
              </w:rPr>
              <w:t>ликбез, Наркомпрос, рабфак, наркомат, МОПР, РАПМ, РАПХ, атеизм, эмиграция.</w:t>
            </w:r>
          </w:p>
        </w:tc>
        <w:tc>
          <w:tcPr>
            <w:tcW w:w="2336" w:type="dxa"/>
            <w:vAlign w:val="center"/>
          </w:tcPr>
          <w:p w:rsidR="000247AE" w:rsidRDefault="000247AE" w:rsidP="00443B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структурируют знания; осознанно и произвольно строят речевые высказывания.</w:t>
            </w:r>
          </w:p>
          <w:p w:rsidR="000247AE" w:rsidRDefault="000247AE" w:rsidP="00443B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7AE" w:rsidRDefault="000247AE" w:rsidP="00673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учитывают ориентиры выделенные учителем в новом учебном материале.</w:t>
            </w:r>
          </w:p>
          <w:p w:rsidR="000247AE" w:rsidRDefault="000247AE" w:rsidP="00673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7AE" w:rsidRDefault="000247AE" w:rsidP="00673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выражают свои мысли с достаточной полнотой и точностью</w:t>
            </w:r>
          </w:p>
          <w:p w:rsidR="000247AE" w:rsidRDefault="000247AE" w:rsidP="006F16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0247AE" w:rsidRDefault="000247AE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493773" w:rsidRPr="001337BC" w:rsidTr="00B35904">
        <w:trPr>
          <w:trHeight w:val="285"/>
        </w:trPr>
        <w:tc>
          <w:tcPr>
            <w:tcW w:w="1554" w:type="dxa"/>
            <w:tcBorders>
              <w:top w:val="nil"/>
            </w:tcBorders>
            <w:vAlign w:val="center"/>
          </w:tcPr>
          <w:p w:rsidR="00493773" w:rsidRPr="00380083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</w:p>
        </w:tc>
        <w:tc>
          <w:tcPr>
            <w:tcW w:w="1732" w:type="dxa"/>
            <w:vAlign w:val="center"/>
          </w:tcPr>
          <w:p w:rsidR="00493773" w:rsidRPr="00380083" w:rsidRDefault="00493773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«Духовная жизнь СССР в 20-е гг»</w:t>
            </w:r>
          </w:p>
        </w:tc>
        <w:tc>
          <w:tcPr>
            <w:tcW w:w="2309" w:type="dxa"/>
            <w:vAlign w:val="center"/>
          </w:tcPr>
          <w:p w:rsidR="00493773" w:rsidRDefault="00493773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Комментирует информацию презентации, останавливается на наиболее существенных моментах</w:t>
            </w:r>
          </w:p>
        </w:tc>
        <w:tc>
          <w:tcPr>
            <w:tcW w:w="2026" w:type="dxa"/>
            <w:vAlign w:val="center"/>
          </w:tcPr>
          <w:p w:rsidR="00493773" w:rsidRDefault="00493773" w:rsidP="001B1A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учителя, делают записи в тетрадях</w:t>
            </w:r>
          </w:p>
        </w:tc>
        <w:tc>
          <w:tcPr>
            <w:tcW w:w="2126" w:type="dxa"/>
            <w:vAlign w:val="center"/>
          </w:tcPr>
          <w:p w:rsidR="00493773" w:rsidRDefault="00493773" w:rsidP="00C45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883" w:type="dxa"/>
            <w:vAlign w:val="center"/>
          </w:tcPr>
          <w:p w:rsidR="00493773" w:rsidRDefault="00493773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Раскрывают основные понятия:</w:t>
            </w:r>
            <w:r w:rsidRPr="00443B2A">
              <w:rPr>
                <w:rFonts w:ascii="Times New Roman" w:hAnsi="Times New Roman" w:cs="Times New Roman"/>
                <w:sz w:val="24"/>
                <w:szCs w:val="24"/>
              </w:rPr>
              <w:t>ликбез, Наркомпрос, рабфак, наркомат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3773" w:rsidRDefault="00493773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Знают видных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деятелей культуры советского общества.</w:t>
            </w:r>
          </w:p>
        </w:tc>
        <w:tc>
          <w:tcPr>
            <w:tcW w:w="2336" w:type="dxa"/>
            <w:vAlign w:val="center"/>
          </w:tcPr>
          <w:p w:rsidR="003D44BD" w:rsidRDefault="003D44BD" w:rsidP="003D44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 строят речевые высказывания в письменной форме</w:t>
            </w:r>
          </w:p>
          <w:p w:rsidR="003D44BD" w:rsidRDefault="003D44BD" w:rsidP="003D44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73" w:rsidRDefault="003D44BD" w:rsidP="003D44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понимают ценность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вклада советского народа в мировую культуру</w:t>
            </w:r>
          </w:p>
        </w:tc>
        <w:tc>
          <w:tcPr>
            <w:tcW w:w="1194" w:type="dxa"/>
            <w:vAlign w:val="center"/>
          </w:tcPr>
          <w:p w:rsidR="00493773" w:rsidRDefault="00D30960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Записи в тетради</w:t>
            </w:r>
          </w:p>
        </w:tc>
      </w:tr>
      <w:tr w:rsidR="00493773" w:rsidRPr="001337BC" w:rsidTr="00B35904">
        <w:trPr>
          <w:trHeight w:val="285"/>
        </w:trPr>
        <w:tc>
          <w:tcPr>
            <w:tcW w:w="1554" w:type="dxa"/>
            <w:vAlign w:val="center"/>
          </w:tcPr>
          <w:p w:rsidR="00493773" w:rsidRPr="00380083" w:rsidRDefault="00493773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3A26">
              <w:rPr>
                <w:rFonts w:ascii="Times New Roman" w:hAnsi="Times New Roman" w:cs="Times New Roman"/>
                <w:sz w:val="24"/>
                <w:szCs w:val="24"/>
              </w:rPr>
              <w:t xml:space="preserve"> Первичное осмысление и закрепление знаний</w:t>
            </w:r>
          </w:p>
        </w:tc>
        <w:tc>
          <w:tcPr>
            <w:tcW w:w="1732" w:type="dxa"/>
            <w:vAlign w:val="center"/>
          </w:tcPr>
          <w:p w:rsidR="00493773" w:rsidRPr="00A83A26" w:rsidRDefault="00A83A26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Обобщающая </w:t>
            </w:r>
            <w:r w:rsidR="00AC4D2C">
              <w:rPr>
                <w:rFonts w:ascii="Times New Roman" w:hAnsi="Times New Roman" w:cs="Times New Roman"/>
                <w:sz w:val="24"/>
                <w:szCs w:val="24"/>
              </w:rPr>
              <w:t>таблица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рабочий лист учащегося</w:t>
            </w:r>
            <w:r w:rsidR="00AC4D2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AC4D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="00AC4D2C" w:rsidRPr="00AC4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D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Teams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09" w:type="dxa"/>
            <w:vAlign w:val="center"/>
          </w:tcPr>
          <w:p w:rsidR="00493773" w:rsidRPr="00A83A26" w:rsidRDefault="00A83A26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заполнить обобщающую таблицу</w:t>
            </w:r>
            <w:r w:rsidR="0069507F">
              <w:rPr>
                <w:rFonts w:ascii="Times New Roman" w:hAnsi="Times New Roman" w:cs="Times New Roman"/>
                <w:sz w:val="24"/>
                <w:szCs w:val="24"/>
              </w:rPr>
              <w:t xml:space="preserve"> (рабочий лист учащегося)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чтобы закрепить пройденный материал.</w:t>
            </w:r>
          </w:p>
        </w:tc>
        <w:tc>
          <w:tcPr>
            <w:tcW w:w="2026" w:type="dxa"/>
            <w:vAlign w:val="center"/>
          </w:tcPr>
          <w:p w:rsidR="00493773" w:rsidRPr="00AC4D2C" w:rsidRDefault="00AC4D2C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Заполняют рабочий лист прикрепленный в </w:t>
            </w:r>
            <w:r w:rsidRPr="00AC4D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AC4D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D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Teams</w:t>
            </w:r>
          </w:p>
        </w:tc>
        <w:tc>
          <w:tcPr>
            <w:tcW w:w="2126" w:type="dxa"/>
            <w:vAlign w:val="center"/>
          </w:tcPr>
          <w:p w:rsidR="00493773" w:rsidRPr="00A83A26" w:rsidRDefault="00B8345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</w:tc>
        <w:tc>
          <w:tcPr>
            <w:tcW w:w="1883" w:type="dxa"/>
            <w:vAlign w:val="center"/>
          </w:tcPr>
          <w:p w:rsidR="00493773" w:rsidRPr="00A83A26" w:rsidRDefault="00B8345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группировку исторических фактов</w:t>
            </w:r>
          </w:p>
        </w:tc>
        <w:tc>
          <w:tcPr>
            <w:tcW w:w="2336" w:type="dxa"/>
            <w:vAlign w:val="center"/>
          </w:tcPr>
          <w:p w:rsidR="00B83455" w:rsidRDefault="00B83455" w:rsidP="00B8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Познавательные: осуществляют синтез полученной информации в табличной форме.</w:t>
            </w:r>
          </w:p>
          <w:p w:rsidR="00B83455" w:rsidRDefault="00B83455" w:rsidP="00B834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455" w:rsidRDefault="00B83455" w:rsidP="00B83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осуществляют итоговый и пошаговый контроль деятельности по результату</w:t>
            </w:r>
          </w:p>
          <w:p w:rsidR="00B83455" w:rsidRDefault="00B83455" w:rsidP="00B83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3455" w:rsidRDefault="00B83455" w:rsidP="00B83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Коммуникативные: выражают свои мысли с достаточной полнотой и точностью</w:t>
            </w:r>
          </w:p>
          <w:p w:rsidR="00493773" w:rsidRPr="00A83A26" w:rsidRDefault="00493773" w:rsidP="00B834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493773" w:rsidRDefault="003F0C59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</w:t>
            </w:r>
          </w:p>
          <w:p w:rsidR="003F0C59" w:rsidRPr="00A83A26" w:rsidRDefault="003F0C59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лист</w:t>
            </w:r>
            <w:r w:rsidR="008911AD">
              <w:rPr>
                <w:rFonts w:ascii="Times New Roman" w:hAnsi="Times New Roman" w:cs="Times New Roman"/>
                <w:sz w:val="24"/>
                <w:szCs w:val="24"/>
              </w:rPr>
              <w:t xml:space="preserve"> (бумажный или электронный вариант)</w:t>
            </w:r>
          </w:p>
        </w:tc>
      </w:tr>
      <w:tr w:rsidR="00500845" w:rsidRPr="001337BC" w:rsidTr="00B35904">
        <w:trPr>
          <w:trHeight w:val="301"/>
        </w:trPr>
        <w:tc>
          <w:tcPr>
            <w:tcW w:w="1554" w:type="dxa"/>
            <w:vAlign w:val="center"/>
          </w:tcPr>
          <w:p w:rsidR="00500845" w:rsidRPr="00500845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.Итоги урока. Рефлексия</w:t>
            </w:r>
          </w:p>
        </w:tc>
        <w:tc>
          <w:tcPr>
            <w:tcW w:w="1732" w:type="dxa"/>
            <w:vAlign w:val="center"/>
          </w:tcPr>
          <w:p w:rsidR="00500845" w:rsidRPr="00500845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Обобщающая беседа</w:t>
            </w:r>
          </w:p>
        </w:tc>
        <w:tc>
          <w:tcPr>
            <w:tcW w:w="2309" w:type="dxa"/>
            <w:vAlign w:val="center"/>
          </w:tcPr>
          <w:p w:rsidR="00500845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Закончите предложения: </w:t>
            </w:r>
          </w:p>
          <w:p w:rsidR="00500845" w:rsidRDefault="00500845" w:rsidP="00500845">
            <w:pPr>
              <w:pStyle w:val="a4"/>
              <w:numPr>
                <w:ilvl w:val="0"/>
                <w:numId w:val="2"/>
              </w:numPr>
              <w:tabs>
                <w:tab w:val="left" w:pos="258"/>
              </w:tabs>
              <w:ind w:left="-25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Меня заинтересовало…</w:t>
            </w:r>
          </w:p>
          <w:p w:rsidR="00500845" w:rsidRDefault="00500845" w:rsidP="00500845">
            <w:pPr>
              <w:pStyle w:val="a4"/>
              <w:numPr>
                <w:ilvl w:val="0"/>
                <w:numId w:val="2"/>
              </w:numPr>
              <w:tabs>
                <w:tab w:val="left" w:pos="258"/>
              </w:tabs>
              <w:ind w:left="-25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приобрел…</w:t>
            </w:r>
          </w:p>
          <w:p w:rsidR="00500845" w:rsidRDefault="00500845" w:rsidP="00500845">
            <w:pPr>
              <w:pStyle w:val="a4"/>
              <w:numPr>
                <w:ilvl w:val="0"/>
                <w:numId w:val="2"/>
              </w:numPr>
              <w:tabs>
                <w:tab w:val="left" w:pos="258"/>
              </w:tabs>
              <w:ind w:left="-25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Мне понравилось…</w:t>
            </w:r>
          </w:p>
          <w:p w:rsidR="003B5D21" w:rsidRDefault="003B5D21" w:rsidP="003B5D21">
            <w:pPr>
              <w:pStyle w:val="a4"/>
              <w:tabs>
                <w:tab w:val="left" w:pos="258"/>
              </w:tabs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031" w:rsidRDefault="00B41031" w:rsidP="003B5D21">
            <w:pPr>
              <w:pStyle w:val="a4"/>
              <w:tabs>
                <w:tab w:val="left" w:pos="258"/>
              </w:tabs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BDB" w:rsidRDefault="003B5D21" w:rsidP="001A3BDB">
            <w:pPr>
              <w:pStyle w:val="a4"/>
              <w:tabs>
                <w:tab w:val="left" w:pos="258"/>
              </w:tabs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A3BDB">
              <w:rPr>
                <w:rFonts w:ascii="Times New Roman" w:hAnsi="Times New Roman" w:cs="Times New Roman"/>
                <w:sz w:val="24"/>
                <w:szCs w:val="24"/>
              </w:rPr>
              <w:t>Предлагает закончить синквейн к словам: интеллигенция, жизнь, свобода</w:t>
            </w:r>
            <w:r w:rsidR="00B41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41031" w:rsidRPr="00B41031" w:rsidRDefault="00B41031" w:rsidP="001A3BDB">
            <w:pPr>
              <w:pStyle w:val="a4"/>
              <w:tabs>
                <w:tab w:val="left" w:pos="258"/>
              </w:tabs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 применением интерактивной доски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B410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Board</w:t>
            </w:r>
            <w:r w:rsidRPr="00B410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26" w:type="dxa"/>
            <w:vAlign w:val="center"/>
          </w:tcPr>
          <w:p w:rsidR="00500845" w:rsidRPr="00500845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Оцените свою работу на уроке (записав результат в рабочий лист)</w:t>
            </w:r>
          </w:p>
        </w:tc>
        <w:tc>
          <w:tcPr>
            <w:tcW w:w="2126" w:type="dxa"/>
            <w:vAlign w:val="center"/>
          </w:tcPr>
          <w:p w:rsidR="00500845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5D21">
              <w:rPr>
                <w:rFonts w:ascii="Times New Roman" w:hAnsi="Times New Roman" w:cs="Times New Roman"/>
                <w:sz w:val="24"/>
                <w:szCs w:val="24"/>
              </w:rPr>
              <w:t>Фронтальная</w:t>
            </w:r>
          </w:p>
          <w:p w:rsidR="003B5D21" w:rsidRDefault="003B5D21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1031" w:rsidRDefault="00B41031" w:rsidP="003B5D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D21" w:rsidRDefault="003B5D21" w:rsidP="003B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*Индивидуальная</w:t>
            </w:r>
          </w:p>
          <w:p w:rsidR="003B5D21" w:rsidRPr="003B5D21" w:rsidRDefault="003B5D21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  <w:vMerge w:val="restart"/>
            <w:vAlign w:val="center"/>
          </w:tcPr>
          <w:p w:rsidR="00500845" w:rsidRPr="00500845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500845" w:rsidRDefault="00500845" w:rsidP="0050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оценивают свою работу на уроке, анализируют свое эмоциональное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состояние.</w:t>
            </w:r>
          </w:p>
          <w:p w:rsidR="00500845" w:rsidRDefault="00500845" w:rsidP="00500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845" w:rsidRDefault="00500845" w:rsidP="0050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Личностные: оценивают успешность собственной учебной деятельности.</w:t>
            </w:r>
          </w:p>
          <w:p w:rsidR="00500845" w:rsidRPr="00500845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4" w:type="dxa"/>
            <w:vAlign w:val="center"/>
          </w:tcPr>
          <w:p w:rsidR="00500845" w:rsidRPr="00500845" w:rsidRDefault="001A3BDB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Оценивание работы учащихся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уроке</w:t>
            </w:r>
          </w:p>
        </w:tc>
      </w:tr>
      <w:tr w:rsidR="00500845" w:rsidRPr="001337BC" w:rsidTr="00B35904">
        <w:trPr>
          <w:trHeight w:val="301"/>
        </w:trPr>
        <w:tc>
          <w:tcPr>
            <w:tcW w:w="1554" w:type="dxa"/>
            <w:vAlign w:val="center"/>
          </w:tcPr>
          <w:p w:rsidR="00500845" w:rsidRPr="00500845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2" w:type="dxa"/>
            <w:vAlign w:val="center"/>
          </w:tcPr>
          <w:p w:rsidR="00500845" w:rsidRPr="00500845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309" w:type="dxa"/>
            <w:vAlign w:val="center"/>
          </w:tcPr>
          <w:p w:rsidR="00500845" w:rsidRDefault="00862B77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§19</w:t>
            </w:r>
            <w:r w:rsidR="00500845">
              <w:rPr>
                <w:rFonts w:ascii="Times New Roman" w:hAnsi="Times New Roman" w:cs="Times New Roman"/>
                <w:sz w:val="24"/>
                <w:szCs w:val="24"/>
              </w:rPr>
              <w:t xml:space="preserve">; записи в тетрадях; </w:t>
            </w:r>
          </w:p>
          <w:p w:rsidR="00500845" w:rsidRDefault="00862B77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«5» Написать э</w:t>
            </w:r>
            <w:r w:rsidR="00500845" w:rsidRPr="00500845">
              <w:rPr>
                <w:rFonts w:ascii="Times New Roman" w:hAnsi="Times New Roman" w:cs="Times New Roman"/>
                <w:sz w:val="24"/>
                <w:szCs w:val="24"/>
              </w:rPr>
              <w:t>ссе «Когда все мыслят одинаково, значит, никто не мыслит» (Г.Гегель)</w:t>
            </w:r>
          </w:p>
          <w:p w:rsidR="00862B77" w:rsidRDefault="00862B77" w:rsidP="00862B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«4» </w:t>
            </w:r>
            <w:r w:rsidRPr="00862B77">
              <w:rPr>
                <w:rFonts w:ascii="Times New Roman" w:hAnsi="Times New Roman" w:cs="Times New Roman"/>
                <w:sz w:val="24"/>
                <w:szCs w:val="24"/>
              </w:rPr>
              <w:t xml:space="preserve">Напечатать буклет "Известный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деятель советского искусства 192</w:t>
            </w:r>
            <w:r w:rsidRPr="00862B77">
              <w:rPr>
                <w:rFonts w:ascii="Times New Roman" w:hAnsi="Times New Roman" w:cs="Times New Roman"/>
                <w:sz w:val="24"/>
                <w:szCs w:val="24"/>
              </w:rPr>
              <w:t xml:space="preserve">0-х гг." (по выбору). </w:t>
            </w:r>
          </w:p>
          <w:p w:rsidR="00F431EE" w:rsidRPr="00F431EE" w:rsidRDefault="00F431EE" w:rsidP="00F43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«3» подготовить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пересказ </w:t>
            </w:r>
            <w:r w:rsidRPr="00F431E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proofErr w:type="gramStart"/>
            <w:r w:rsidRPr="00F431E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431EE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  <w:proofErr w:type="gramEnd"/>
            <w:r w:rsidRPr="00F431EE">
              <w:rPr>
                <w:rFonts w:ascii="Times New Roman" w:hAnsi="Times New Roman" w:cs="Times New Roman"/>
                <w:sz w:val="24"/>
                <w:szCs w:val="24"/>
              </w:rPr>
              <w:t xml:space="preserve"> в тетрадях; </w:t>
            </w:r>
          </w:p>
          <w:p w:rsidR="00F431EE" w:rsidRPr="00500845" w:rsidRDefault="00F431EE" w:rsidP="00862B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vAlign w:val="center"/>
          </w:tcPr>
          <w:p w:rsidR="00500845" w:rsidRPr="00500845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Записывают домашнее задание</w:t>
            </w:r>
          </w:p>
        </w:tc>
        <w:tc>
          <w:tcPr>
            <w:tcW w:w="2126" w:type="dxa"/>
            <w:vAlign w:val="center"/>
          </w:tcPr>
          <w:p w:rsidR="00500845" w:rsidRDefault="00500845" w:rsidP="00500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  <w:p w:rsidR="00500845" w:rsidRPr="00500845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3" w:type="dxa"/>
            <w:vMerge/>
            <w:vAlign w:val="center"/>
          </w:tcPr>
          <w:p w:rsidR="00500845" w:rsidRPr="00500845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  <w:vAlign w:val="center"/>
          </w:tcPr>
          <w:p w:rsidR="00500845" w:rsidRPr="00500845" w:rsidRDefault="001A3BDB" w:rsidP="001A3B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Регулятивные: принимают учебную задачу для самостоятельного выполнения</w:t>
            </w:r>
          </w:p>
        </w:tc>
        <w:tc>
          <w:tcPr>
            <w:tcW w:w="1194" w:type="dxa"/>
            <w:vAlign w:val="center"/>
          </w:tcPr>
          <w:p w:rsidR="00500845" w:rsidRPr="00500845" w:rsidRDefault="00500845" w:rsidP="001337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999" w:rsidRPr="00500845" w:rsidRDefault="00460999" w:rsidP="00B410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60999" w:rsidRPr="00500845" w:rsidSect="001337BC">
      <w:head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DF5" w:rsidRDefault="00246DF5" w:rsidP="00EE4F71">
      <w:pPr>
        <w:spacing w:after="0" w:line="240" w:lineRule="auto"/>
      </w:pPr>
      <w:r>
        <w:separator/>
      </w:r>
    </w:p>
  </w:endnote>
  <w:endnote w:type="continuationSeparator" w:id="0">
    <w:p w:rsidR="00246DF5" w:rsidRDefault="00246DF5" w:rsidP="00EE4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DF5" w:rsidRDefault="00246DF5" w:rsidP="00EE4F71">
      <w:pPr>
        <w:spacing w:after="0" w:line="240" w:lineRule="auto"/>
      </w:pPr>
      <w:r>
        <w:separator/>
      </w:r>
    </w:p>
  </w:footnote>
  <w:footnote w:type="continuationSeparator" w:id="0">
    <w:p w:rsidR="00246DF5" w:rsidRDefault="00246DF5" w:rsidP="00EE4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F71" w:rsidRPr="00EE4F71" w:rsidRDefault="00EE4F71" w:rsidP="00EE4F7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  <w:u w:val="single"/>
        <w:lang w:eastAsia="en-US"/>
      </w:rPr>
    </w:pPr>
    <w:r w:rsidRPr="00EE4F71">
      <w:rPr>
        <w:rFonts w:ascii="Times New Roman" w:eastAsia="Calibri" w:hAnsi="Times New Roman" w:cs="Times New Roman"/>
        <w:sz w:val="24"/>
        <w:szCs w:val="24"/>
        <w:lang w:eastAsia="en-US"/>
      </w:rPr>
      <w:t xml:space="preserve">                </w:t>
    </w:r>
    <w:r w:rsidRPr="00EE4F71">
      <w:rPr>
        <w:rFonts w:ascii="Times New Roman" w:eastAsia="Calibri" w:hAnsi="Times New Roman" w:cs="Times New Roman"/>
        <w:sz w:val="24"/>
        <w:szCs w:val="24"/>
        <w:u w:val="single"/>
        <w:lang w:eastAsia="en-US"/>
      </w:rPr>
      <w:t>Константинова Екатерина Олеговна</w:t>
    </w:r>
  </w:p>
  <w:p w:rsidR="00EE4F71" w:rsidRPr="00EE4F71" w:rsidRDefault="00EE4F71" w:rsidP="00EE4F7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  <w:lang w:eastAsia="en-US"/>
      </w:rPr>
    </w:pPr>
    <w:r w:rsidRPr="00EE4F71">
      <w:rPr>
        <w:rFonts w:ascii="Times New Roman" w:eastAsia="Calibri" w:hAnsi="Times New Roman" w:cs="Times New Roman"/>
        <w:sz w:val="18"/>
        <w:szCs w:val="18"/>
        <w:lang w:eastAsia="en-US"/>
      </w:rPr>
      <w:t xml:space="preserve">                                                                                                       </w:t>
    </w:r>
    <w:r w:rsidRPr="00EE4F71">
      <w:rPr>
        <w:rFonts w:ascii="Times New Roman" w:eastAsia="Calibri" w:hAnsi="Times New Roman" w:cs="Times New Roman"/>
        <w:sz w:val="18"/>
        <w:szCs w:val="18"/>
        <w:lang w:eastAsia="en-US"/>
      </w:rPr>
      <w:tab/>
      <w:t xml:space="preserve">                                                                                                                                            (Ф.И.О.  аттестуемого педагогического работника)</w:t>
    </w:r>
  </w:p>
  <w:p w:rsidR="00EE4F71" w:rsidRPr="00EE4F71" w:rsidRDefault="00EE4F71" w:rsidP="00EE4F7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  <w:lang w:eastAsia="en-US"/>
      </w:rPr>
    </w:pPr>
    <w:r w:rsidRPr="00EE4F71">
      <w:rPr>
        <w:rFonts w:ascii="Times New Roman" w:eastAsia="Calibri" w:hAnsi="Times New Roman" w:cs="Times New Roman"/>
        <w:sz w:val="18"/>
        <w:szCs w:val="18"/>
        <w:lang w:eastAsia="en-US"/>
      </w:rPr>
      <w:t xml:space="preserve">  </w:t>
    </w:r>
  </w:p>
  <w:p w:rsidR="00EE4F71" w:rsidRPr="00EE4F71" w:rsidRDefault="00EE4F71" w:rsidP="00EE4F7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  <w:lang w:eastAsia="en-US"/>
      </w:rPr>
    </w:pPr>
    <w:r w:rsidRPr="00EE4F71">
      <w:rPr>
        <w:rFonts w:ascii="Times New Roman" w:eastAsia="Calibri" w:hAnsi="Times New Roman" w:cs="Times New Roman"/>
        <w:sz w:val="24"/>
        <w:szCs w:val="24"/>
        <w:lang w:eastAsia="en-US"/>
      </w:rPr>
      <w:tab/>
    </w:r>
    <w:r w:rsidRPr="00EE4F71">
      <w:rPr>
        <w:rFonts w:ascii="Times New Roman" w:eastAsia="Calibri" w:hAnsi="Times New Roman" w:cs="Times New Roman"/>
        <w:sz w:val="24"/>
        <w:szCs w:val="24"/>
        <w:lang w:eastAsia="en-US"/>
      </w:rPr>
      <w:tab/>
    </w:r>
    <w:r w:rsidRPr="00EE4F71">
      <w:rPr>
        <w:rFonts w:ascii="Times New Roman" w:eastAsia="Calibri" w:hAnsi="Times New Roman" w:cs="Times New Roman"/>
        <w:sz w:val="24"/>
        <w:szCs w:val="24"/>
        <w:lang w:eastAsia="en-US"/>
      </w:rPr>
      <w:tab/>
      <w:t xml:space="preserve">            __________________/ </w:t>
    </w:r>
    <w:r w:rsidRPr="00EE4F71">
      <w:rPr>
        <w:rFonts w:ascii="Times New Roman" w:eastAsia="Calibri" w:hAnsi="Times New Roman" w:cs="Times New Roman"/>
        <w:sz w:val="24"/>
        <w:szCs w:val="24"/>
        <w:u w:val="single"/>
        <w:lang w:eastAsia="en-US"/>
      </w:rPr>
      <w:t>Рябоволова Т.Г.</w:t>
    </w:r>
    <w:r w:rsidRPr="00EE4F71">
      <w:rPr>
        <w:rFonts w:ascii="Times New Roman" w:eastAsia="Calibri" w:hAnsi="Times New Roman" w:cs="Times New Roman"/>
        <w:sz w:val="24"/>
        <w:szCs w:val="24"/>
        <w:lang w:eastAsia="en-US"/>
      </w:rPr>
      <w:t xml:space="preserve"> </w:t>
    </w:r>
  </w:p>
  <w:p w:rsidR="00EE4F71" w:rsidRPr="00EE4F71" w:rsidRDefault="00EE4F71" w:rsidP="00EE4F7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  <w:lang w:eastAsia="en-US"/>
      </w:rPr>
    </w:pPr>
    <w:r w:rsidRPr="00EE4F71">
      <w:rPr>
        <w:rFonts w:ascii="Times New Roman" w:eastAsia="Calibri" w:hAnsi="Times New Roman" w:cs="Times New Roman"/>
        <w:sz w:val="18"/>
        <w:szCs w:val="18"/>
        <w:lang w:eastAsia="en-US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(подпись</w:t>
    </w:r>
    <w:r w:rsidRPr="00EE4F71">
      <w:rPr>
        <w:rFonts w:ascii="Times New Roman" w:eastAsia="Calibri" w:hAnsi="Times New Roman" w:cs="Times New Roman"/>
        <w:sz w:val="24"/>
        <w:szCs w:val="24"/>
        <w:lang w:eastAsia="en-US"/>
      </w:rPr>
      <w:t xml:space="preserve"> </w:t>
    </w:r>
    <w:proofErr w:type="gramStart"/>
    <w:r w:rsidRPr="00EE4F71">
      <w:rPr>
        <w:rFonts w:ascii="Times New Roman" w:eastAsia="Calibri" w:hAnsi="Times New Roman" w:cs="Times New Roman"/>
        <w:sz w:val="20"/>
        <w:szCs w:val="24"/>
        <w:lang w:eastAsia="en-US"/>
      </w:rPr>
      <w:t>работодателя</w:t>
    </w:r>
    <w:r w:rsidRPr="00EE4F71">
      <w:rPr>
        <w:rFonts w:ascii="Times New Roman" w:eastAsia="Calibri" w:hAnsi="Times New Roman" w:cs="Times New Roman"/>
        <w:sz w:val="18"/>
        <w:szCs w:val="18"/>
        <w:lang w:eastAsia="en-US"/>
      </w:rPr>
      <w:t xml:space="preserve">)   </w:t>
    </w:r>
    <w:proofErr w:type="gramEnd"/>
    <w:r w:rsidRPr="00EE4F71">
      <w:rPr>
        <w:rFonts w:ascii="Times New Roman" w:eastAsia="Calibri" w:hAnsi="Times New Roman" w:cs="Times New Roman"/>
        <w:sz w:val="18"/>
        <w:szCs w:val="18"/>
        <w:lang w:eastAsia="en-US"/>
      </w:rPr>
      <w:t xml:space="preserve"> (расшифровка подписи)</w:t>
    </w:r>
  </w:p>
  <w:p w:rsidR="00EE4F71" w:rsidRPr="00EE4F71" w:rsidRDefault="00EE4F71" w:rsidP="00EE4F7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  <w:lang w:eastAsia="en-US"/>
      </w:rPr>
    </w:pPr>
  </w:p>
  <w:p w:rsidR="00EE4F71" w:rsidRPr="00EE4F71" w:rsidRDefault="00EE4F71" w:rsidP="00EE4F71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eastAsia="en-US"/>
      </w:rPr>
    </w:pPr>
    <w:r w:rsidRPr="00EE4F71">
      <w:rPr>
        <w:rFonts w:ascii="Times New Roman" w:eastAsia="Calibri" w:hAnsi="Times New Roman" w:cs="Times New Roman"/>
        <w:sz w:val="24"/>
        <w:szCs w:val="24"/>
        <w:lang w:eastAsia="en-US"/>
      </w:rPr>
      <w:t xml:space="preserve">                                                                                                                                                                                            __________________/ </w:t>
    </w:r>
    <w:r w:rsidRPr="00EE4F71">
      <w:rPr>
        <w:rFonts w:ascii="Times New Roman" w:eastAsia="Calibri" w:hAnsi="Times New Roman" w:cs="Times New Roman"/>
        <w:sz w:val="24"/>
        <w:szCs w:val="24"/>
        <w:u w:val="single"/>
        <w:lang w:eastAsia="en-US"/>
      </w:rPr>
      <w:t>Хасанова В.В.</w:t>
    </w:r>
    <w:r w:rsidRPr="00EE4F71">
      <w:rPr>
        <w:rFonts w:ascii="Times New Roman" w:eastAsia="Calibri" w:hAnsi="Times New Roman" w:cs="Times New Roman"/>
        <w:sz w:val="24"/>
        <w:szCs w:val="24"/>
        <w:lang w:eastAsia="en-US"/>
      </w:rPr>
      <w:t xml:space="preserve"> </w:t>
    </w:r>
  </w:p>
  <w:p w:rsidR="00EE4F71" w:rsidRPr="00EE4F71" w:rsidRDefault="00EE4F71" w:rsidP="00EE4F71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  <w:sz w:val="18"/>
        <w:szCs w:val="18"/>
        <w:lang w:eastAsia="en-US"/>
      </w:rPr>
    </w:pPr>
    <w:r w:rsidRPr="00EE4F71">
      <w:rPr>
        <w:rFonts w:ascii="Times New Roman" w:eastAsia="Calibri" w:hAnsi="Times New Roman" w:cs="Times New Roman"/>
        <w:sz w:val="18"/>
        <w:szCs w:val="18"/>
        <w:lang w:eastAsia="en-US"/>
      </w:rPr>
      <w:t xml:space="preserve">                                                                                                                                                                                                     (подпись</w:t>
    </w:r>
    <w:r w:rsidRPr="00EE4F71">
      <w:rPr>
        <w:rFonts w:ascii="Times New Roman" w:eastAsia="Calibri" w:hAnsi="Times New Roman" w:cs="Times New Roman"/>
        <w:sz w:val="24"/>
        <w:szCs w:val="24"/>
        <w:lang w:eastAsia="en-US"/>
      </w:rPr>
      <w:t xml:space="preserve"> </w:t>
    </w:r>
    <w:r w:rsidRPr="00EE4F71">
      <w:rPr>
        <w:rFonts w:ascii="Times New Roman" w:eastAsia="Calibri" w:hAnsi="Times New Roman" w:cs="Times New Roman"/>
        <w:sz w:val="18"/>
        <w:szCs w:val="24"/>
        <w:lang w:eastAsia="en-US"/>
      </w:rPr>
      <w:t xml:space="preserve">руководителя структурного </w:t>
    </w:r>
    <w:proofErr w:type="gramStart"/>
    <w:r w:rsidRPr="00EE4F71">
      <w:rPr>
        <w:rFonts w:ascii="Times New Roman" w:eastAsia="Calibri" w:hAnsi="Times New Roman" w:cs="Times New Roman"/>
        <w:sz w:val="18"/>
        <w:szCs w:val="24"/>
        <w:lang w:eastAsia="en-US"/>
      </w:rPr>
      <w:t>подразделения</w:t>
    </w:r>
    <w:r w:rsidRPr="00EE4F71">
      <w:rPr>
        <w:rFonts w:ascii="Times New Roman" w:eastAsia="Calibri" w:hAnsi="Times New Roman" w:cs="Times New Roman"/>
        <w:sz w:val="18"/>
        <w:szCs w:val="18"/>
        <w:lang w:eastAsia="en-US"/>
      </w:rPr>
      <w:t xml:space="preserve">)   </w:t>
    </w:r>
    <w:proofErr w:type="gramEnd"/>
    <w:r w:rsidRPr="00EE4F71">
      <w:rPr>
        <w:rFonts w:ascii="Times New Roman" w:eastAsia="Calibri" w:hAnsi="Times New Roman" w:cs="Times New Roman"/>
        <w:sz w:val="18"/>
        <w:szCs w:val="18"/>
        <w:lang w:eastAsia="en-US"/>
      </w:rPr>
      <w:t xml:space="preserve"> (расшифровка подписи)</w:t>
    </w:r>
  </w:p>
  <w:p w:rsidR="00EE4F71" w:rsidRDefault="00EE4F7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F4A8D"/>
    <w:multiLevelType w:val="hybridMultilevel"/>
    <w:tmpl w:val="4C4207A4"/>
    <w:lvl w:ilvl="0" w:tplc="8C9229F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BE5181"/>
    <w:multiLevelType w:val="hybridMultilevel"/>
    <w:tmpl w:val="C4EC4010"/>
    <w:lvl w:ilvl="0" w:tplc="1C427C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70125F"/>
    <w:multiLevelType w:val="hybridMultilevel"/>
    <w:tmpl w:val="047A0EFA"/>
    <w:lvl w:ilvl="0" w:tplc="D3C6ECF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5CC00702"/>
    <w:multiLevelType w:val="hybridMultilevel"/>
    <w:tmpl w:val="F3940A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2F22617"/>
    <w:multiLevelType w:val="multilevel"/>
    <w:tmpl w:val="DC180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87E0312"/>
    <w:multiLevelType w:val="hybridMultilevel"/>
    <w:tmpl w:val="FF74CCF0"/>
    <w:lvl w:ilvl="0" w:tplc="1C427C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D62"/>
    <w:rsid w:val="000142FF"/>
    <w:rsid w:val="000247AE"/>
    <w:rsid w:val="000409CD"/>
    <w:rsid w:val="0005119E"/>
    <w:rsid w:val="00066DB5"/>
    <w:rsid w:val="001337BC"/>
    <w:rsid w:val="001A3BDB"/>
    <w:rsid w:val="00216FF9"/>
    <w:rsid w:val="00221D5F"/>
    <w:rsid w:val="002350D7"/>
    <w:rsid w:val="00246DF5"/>
    <w:rsid w:val="002556DA"/>
    <w:rsid w:val="00270D62"/>
    <w:rsid w:val="00300C31"/>
    <w:rsid w:val="0038000F"/>
    <w:rsid w:val="00380083"/>
    <w:rsid w:val="003B5D21"/>
    <w:rsid w:val="003D44BD"/>
    <w:rsid w:val="003E138C"/>
    <w:rsid w:val="003F0C59"/>
    <w:rsid w:val="003F699D"/>
    <w:rsid w:val="0043602D"/>
    <w:rsid w:val="00437922"/>
    <w:rsid w:val="00443B2A"/>
    <w:rsid w:val="00460999"/>
    <w:rsid w:val="004838F2"/>
    <w:rsid w:val="00493773"/>
    <w:rsid w:val="00500845"/>
    <w:rsid w:val="00561629"/>
    <w:rsid w:val="00581FE6"/>
    <w:rsid w:val="00595507"/>
    <w:rsid w:val="00603567"/>
    <w:rsid w:val="0062734B"/>
    <w:rsid w:val="0067352C"/>
    <w:rsid w:val="0069507F"/>
    <w:rsid w:val="006C4CC2"/>
    <w:rsid w:val="006D1527"/>
    <w:rsid w:val="006D3D46"/>
    <w:rsid w:val="006F16E5"/>
    <w:rsid w:val="007568A9"/>
    <w:rsid w:val="00796FD4"/>
    <w:rsid w:val="00801945"/>
    <w:rsid w:val="00813037"/>
    <w:rsid w:val="008359BF"/>
    <w:rsid w:val="00862B77"/>
    <w:rsid w:val="008911AD"/>
    <w:rsid w:val="00914580"/>
    <w:rsid w:val="00970F00"/>
    <w:rsid w:val="009806E7"/>
    <w:rsid w:val="009C30E5"/>
    <w:rsid w:val="009E069E"/>
    <w:rsid w:val="00A02CA1"/>
    <w:rsid w:val="00A231C1"/>
    <w:rsid w:val="00A45576"/>
    <w:rsid w:val="00A83A26"/>
    <w:rsid w:val="00AA6AF2"/>
    <w:rsid w:val="00AC4D2C"/>
    <w:rsid w:val="00B35904"/>
    <w:rsid w:val="00B41031"/>
    <w:rsid w:val="00B41130"/>
    <w:rsid w:val="00B83455"/>
    <w:rsid w:val="00BC3BA8"/>
    <w:rsid w:val="00C02374"/>
    <w:rsid w:val="00C124AE"/>
    <w:rsid w:val="00C36C19"/>
    <w:rsid w:val="00CE36A4"/>
    <w:rsid w:val="00D0572E"/>
    <w:rsid w:val="00D30960"/>
    <w:rsid w:val="00E01EFE"/>
    <w:rsid w:val="00E81DE5"/>
    <w:rsid w:val="00EE07E0"/>
    <w:rsid w:val="00EE4F71"/>
    <w:rsid w:val="00F431EE"/>
    <w:rsid w:val="00FF50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7DF45BB-D585-45C6-86FF-633795B1C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0D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37B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23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31C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E4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4F71"/>
  </w:style>
  <w:style w:type="paragraph" w:styleId="a9">
    <w:name w:val="footer"/>
    <w:basedOn w:val="a"/>
    <w:link w:val="aa"/>
    <w:uiPriority w:val="99"/>
    <w:unhideWhenUsed/>
    <w:rsid w:val="00EE4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4F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Константиновы</cp:lastModifiedBy>
  <cp:revision>2</cp:revision>
  <cp:lastPrinted>2021-11-08T07:40:00Z</cp:lastPrinted>
  <dcterms:created xsi:type="dcterms:W3CDTF">2021-11-08T07:43:00Z</dcterms:created>
  <dcterms:modified xsi:type="dcterms:W3CDTF">2021-11-08T07:43:00Z</dcterms:modified>
</cp:coreProperties>
</file>